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04E9E" w14:textId="77777777" w:rsidR="001720EE" w:rsidRDefault="001720EE" w:rsidP="001720EE">
      <w:pPr>
        <w:jc w:val="center"/>
      </w:pPr>
    </w:p>
    <w:p w14:paraId="5024CA6E" w14:textId="77777777" w:rsidR="001720EE" w:rsidRDefault="001720EE" w:rsidP="001720EE">
      <w:pPr>
        <w:jc w:val="center"/>
      </w:pPr>
    </w:p>
    <w:p w14:paraId="2E76BF4B" w14:textId="77777777" w:rsidR="001720EE" w:rsidRDefault="001720EE" w:rsidP="001720EE">
      <w:pPr>
        <w:jc w:val="center"/>
      </w:pPr>
      <w:r>
        <w:rPr>
          <w:noProof/>
          <w14:ligatures w14:val="standardContextual"/>
        </w:rPr>
        <w:drawing>
          <wp:inline distT="0" distB="0" distL="0" distR="0" wp14:anchorId="5491E994" wp14:editId="7CBABF2F">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1C957837" w14:textId="77777777" w:rsidR="001720EE" w:rsidRDefault="001720EE" w:rsidP="001720EE">
      <w:pPr>
        <w:jc w:val="center"/>
      </w:pPr>
    </w:p>
    <w:p w14:paraId="2D3192E6" w14:textId="77777777" w:rsidR="001720EE" w:rsidRPr="00FA7087" w:rsidRDefault="001720EE" w:rsidP="001720EE">
      <w:pPr>
        <w:jc w:val="center"/>
        <w:rPr>
          <w:b/>
          <w:bCs/>
          <w:sz w:val="36"/>
          <w:szCs w:val="32"/>
        </w:rPr>
      </w:pPr>
      <w:r>
        <w:rPr>
          <w:b/>
          <w:bCs/>
          <w:sz w:val="36"/>
          <w:szCs w:val="32"/>
        </w:rPr>
        <w:t>Participatory Action Research for People with IDD</w:t>
      </w:r>
    </w:p>
    <w:p w14:paraId="61DD4EE1" w14:textId="3421E5A7" w:rsidR="001720EE" w:rsidRPr="00FA7087" w:rsidRDefault="001720EE" w:rsidP="001720EE">
      <w:pPr>
        <w:jc w:val="center"/>
        <w:rPr>
          <w:b/>
          <w:bCs/>
          <w:sz w:val="36"/>
          <w:szCs w:val="32"/>
        </w:rPr>
      </w:pPr>
      <w:r>
        <w:rPr>
          <w:b/>
          <w:bCs/>
          <w:sz w:val="36"/>
          <w:szCs w:val="32"/>
        </w:rPr>
        <w:t xml:space="preserve">A Closer Look: </w:t>
      </w:r>
      <w:r>
        <w:rPr>
          <w:b/>
          <w:bCs/>
          <w:sz w:val="36"/>
          <w:szCs w:val="32"/>
        </w:rPr>
        <w:t>Keeping Things Confidential</w:t>
      </w:r>
    </w:p>
    <w:p w14:paraId="0227F8F7" w14:textId="77777777" w:rsidR="001720EE" w:rsidRDefault="001720EE" w:rsidP="001720EE">
      <w:pPr>
        <w:jc w:val="center"/>
      </w:pPr>
    </w:p>
    <w:p w14:paraId="5286CC6F" w14:textId="77777777" w:rsidR="001720EE" w:rsidRDefault="001720EE" w:rsidP="001720EE">
      <w:pPr>
        <w:jc w:val="center"/>
      </w:pPr>
    </w:p>
    <w:p w14:paraId="185D9AB7" w14:textId="77777777" w:rsidR="001720EE" w:rsidRDefault="001720EE" w:rsidP="001720EE"/>
    <w:p w14:paraId="5A052789" w14:textId="77777777" w:rsidR="001720EE" w:rsidRDefault="001720EE" w:rsidP="001720EE"/>
    <w:p w14:paraId="12CA906F" w14:textId="77777777" w:rsidR="001720EE" w:rsidRDefault="001720EE" w:rsidP="001720EE"/>
    <w:p w14:paraId="0013A7C1" w14:textId="77777777" w:rsidR="001720EE" w:rsidRDefault="001720EE" w:rsidP="001720EE"/>
    <w:p w14:paraId="0D1737C9" w14:textId="77777777" w:rsidR="001720EE" w:rsidRDefault="001720EE" w:rsidP="001720EE"/>
    <w:p w14:paraId="4EC3D4FD" w14:textId="77777777" w:rsidR="001720EE" w:rsidRDefault="001720EE" w:rsidP="001720EE">
      <w:r>
        <w:t>Logan Archer</w:t>
      </w:r>
    </w:p>
    <w:p w14:paraId="49CED388" w14:textId="77777777" w:rsidR="001720EE" w:rsidRDefault="001720EE" w:rsidP="001720EE">
      <w:r>
        <w:t>Cynthia Burrow</w:t>
      </w:r>
    </w:p>
    <w:p w14:paraId="1E95E612" w14:textId="77777777" w:rsidR="001720EE" w:rsidRDefault="001720EE" w:rsidP="001720EE">
      <w:r>
        <w:t>James Meadours</w:t>
      </w:r>
    </w:p>
    <w:p w14:paraId="77A7F5F6" w14:textId="77777777" w:rsidR="001720EE" w:rsidRDefault="001720EE" w:rsidP="001720EE">
      <w:r>
        <w:t>Ashley Sattler</w:t>
      </w:r>
    </w:p>
    <w:p w14:paraId="0193CBC4" w14:textId="77777777" w:rsidR="001720EE" w:rsidRDefault="001720EE" w:rsidP="001720EE">
      <w:r>
        <w:t>Katie Sheffield</w:t>
      </w:r>
    </w:p>
    <w:p w14:paraId="1DFCD92D" w14:textId="77777777" w:rsidR="001720EE" w:rsidRDefault="001720EE" w:rsidP="001720EE">
      <w:r>
        <w:t>Marci Whiteman</w:t>
      </w:r>
    </w:p>
    <w:p w14:paraId="082444F5" w14:textId="77777777" w:rsidR="001720EE" w:rsidRDefault="001720EE" w:rsidP="001720EE"/>
    <w:p w14:paraId="72760D0E" w14:textId="77777777" w:rsidR="001720EE" w:rsidRDefault="001720EE" w:rsidP="001720EE">
      <w:pPr>
        <w:sectPr w:rsidR="001720EE" w:rsidSect="001720EE">
          <w:pgSz w:w="12240" w:h="15840"/>
          <w:pgMar w:top="1440" w:right="1440" w:bottom="1440" w:left="1440" w:header="720" w:footer="720" w:gutter="0"/>
          <w:cols w:space="720"/>
          <w:docGrid w:linePitch="360"/>
        </w:sectPr>
      </w:pPr>
      <w:r>
        <w:t>March 2026</w:t>
      </w:r>
    </w:p>
    <w:p w14:paraId="35DFD46D" w14:textId="77777777" w:rsidR="001720EE" w:rsidRDefault="001720EE" w:rsidP="001720EE">
      <w:pPr>
        <w:jc w:val="center"/>
        <w:rPr>
          <w:b/>
          <w:bCs/>
          <w:sz w:val="32"/>
          <w:szCs w:val="28"/>
        </w:rPr>
      </w:pPr>
    </w:p>
    <w:p w14:paraId="66E51EE7" w14:textId="77777777" w:rsidR="001720EE" w:rsidRDefault="001720EE" w:rsidP="001720EE">
      <w:pPr>
        <w:jc w:val="center"/>
        <w:rPr>
          <w:b/>
          <w:bCs/>
          <w:sz w:val="32"/>
          <w:szCs w:val="28"/>
        </w:rPr>
      </w:pPr>
    </w:p>
    <w:p w14:paraId="7EDF84CB" w14:textId="77777777" w:rsidR="001720EE" w:rsidRDefault="001720EE" w:rsidP="001720EE">
      <w:pPr>
        <w:jc w:val="center"/>
      </w:pPr>
      <w:r>
        <w:rPr>
          <w:noProof/>
          <w14:ligatures w14:val="standardContextual"/>
        </w:rPr>
        <w:drawing>
          <wp:inline distT="0" distB="0" distL="0" distR="0" wp14:anchorId="234567E9" wp14:editId="38B0169C">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5FF649C5" w14:textId="77777777" w:rsidR="001720EE" w:rsidRDefault="001720EE" w:rsidP="001720EE">
      <w:pPr>
        <w:jc w:val="center"/>
      </w:pPr>
    </w:p>
    <w:p w14:paraId="0678E54F" w14:textId="77777777" w:rsidR="001720EE" w:rsidRDefault="001720EE" w:rsidP="001720EE">
      <w:pPr>
        <w:jc w:val="center"/>
      </w:pPr>
    </w:p>
    <w:p w14:paraId="6701B9E6" w14:textId="77777777" w:rsidR="001720EE" w:rsidRDefault="001720EE" w:rsidP="001720EE">
      <w:pPr>
        <w:jc w:val="center"/>
      </w:pPr>
    </w:p>
    <w:p w14:paraId="4845A138" w14:textId="77777777" w:rsidR="001720EE" w:rsidRDefault="001720EE" w:rsidP="001720EE">
      <w:pPr>
        <w:tabs>
          <w:tab w:val="right" w:pos="9270"/>
        </w:tabs>
        <w:rPr>
          <w:b/>
          <w:bCs/>
        </w:rPr>
      </w:pPr>
    </w:p>
    <w:p w14:paraId="3246B411" w14:textId="77777777" w:rsidR="001720EE" w:rsidRPr="00057D6F" w:rsidRDefault="001720EE" w:rsidP="001720EE">
      <w:pPr>
        <w:tabs>
          <w:tab w:val="right" w:pos="9270"/>
        </w:tabs>
        <w:rPr>
          <w:b/>
          <w:bCs/>
        </w:rPr>
      </w:pPr>
      <w:r w:rsidRPr="00057D6F">
        <w:rPr>
          <w:b/>
          <w:bCs/>
        </w:rPr>
        <w:t>Authors</w:t>
      </w:r>
      <w:r>
        <w:rPr>
          <w:b/>
          <w:bCs/>
        </w:rPr>
        <w:tab/>
        <w:t>Reviewers</w:t>
      </w:r>
    </w:p>
    <w:p w14:paraId="5D76B808" w14:textId="77777777" w:rsidR="001720EE" w:rsidRDefault="001720EE" w:rsidP="001720EE">
      <w:pPr>
        <w:tabs>
          <w:tab w:val="right" w:pos="9270"/>
        </w:tabs>
      </w:pPr>
      <w:r>
        <w:t>Logan Archer</w:t>
      </w:r>
      <w:r>
        <w:tab/>
        <w:t>Grace Bednar</w:t>
      </w:r>
    </w:p>
    <w:p w14:paraId="2E7EEC2A" w14:textId="77777777" w:rsidR="001720EE" w:rsidRDefault="001720EE" w:rsidP="001720EE">
      <w:pPr>
        <w:tabs>
          <w:tab w:val="right" w:pos="9270"/>
        </w:tabs>
      </w:pPr>
      <w:hyperlink r:id="rId11" w:history="1">
        <w:r w:rsidRPr="00057D6F">
          <w:rPr>
            <w:rStyle w:val="Hyperlink"/>
          </w:rPr>
          <w:t>Cynthia Burrow</w:t>
        </w:r>
      </w:hyperlink>
      <w:r>
        <w:tab/>
        <w:t>Lisa Sheffield</w:t>
      </w:r>
    </w:p>
    <w:p w14:paraId="5636D841" w14:textId="77777777" w:rsidR="001720EE" w:rsidRDefault="001720EE" w:rsidP="001720EE">
      <w:pPr>
        <w:tabs>
          <w:tab w:val="right" w:pos="9270"/>
        </w:tabs>
      </w:pPr>
      <w:r>
        <w:t>James Meadours</w:t>
      </w:r>
      <w:r>
        <w:tab/>
        <w:t>Vanessa Simmons</w:t>
      </w:r>
    </w:p>
    <w:p w14:paraId="11131D04" w14:textId="77777777" w:rsidR="001720EE" w:rsidRDefault="001720EE" w:rsidP="001720EE">
      <w:pPr>
        <w:tabs>
          <w:tab w:val="right" w:pos="9270"/>
        </w:tabs>
      </w:pPr>
      <w:r>
        <w:t>Katie Sheffield</w:t>
      </w:r>
    </w:p>
    <w:p w14:paraId="254CEF68" w14:textId="77777777" w:rsidR="001720EE" w:rsidRDefault="001720EE" w:rsidP="001720EE">
      <w:pPr>
        <w:tabs>
          <w:tab w:val="right" w:pos="9270"/>
        </w:tabs>
      </w:pPr>
      <w:r>
        <w:t>Keith Wallace</w:t>
      </w:r>
    </w:p>
    <w:p w14:paraId="1389312A" w14:textId="77777777" w:rsidR="001720EE" w:rsidRDefault="001720EE" w:rsidP="001720EE">
      <w:pPr>
        <w:tabs>
          <w:tab w:val="right" w:pos="9270"/>
        </w:tabs>
      </w:pPr>
      <w:r>
        <w:t>Marci Whiteman</w:t>
      </w:r>
    </w:p>
    <w:p w14:paraId="112FDD92" w14:textId="77777777" w:rsidR="001720EE" w:rsidRDefault="001720EE" w:rsidP="001720EE"/>
    <w:p w14:paraId="7453DE30" w14:textId="77777777" w:rsidR="001720EE" w:rsidRDefault="001720EE" w:rsidP="001720EE">
      <w:pPr>
        <w:jc w:val="center"/>
      </w:pPr>
      <w:r>
        <w:t>Learn more at:</w:t>
      </w:r>
    </w:p>
    <w:p w14:paraId="507FC176" w14:textId="77777777" w:rsidR="001720EE" w:rsidRDefault="001720EE" w:rsidP="001720EE">
      <w:pPr>
        <w:jc w:val="center"/>
      </w:pPr>
      <w:hyperlink r:id="rId12" w:history="1">
        <w:r w:rsidRPr="00B70302">
          <w:rPr>
            <w:rStyle w:val="Hyperlink"/>
          </w:rPr>
          <w:t>http://www.selfadvocatenetwork.com</w:t>
        </w:r>
      </w:hyperlink>
    </w:p>
    <w:p w14:paraId="502DA69B" w14:textId="77777777" w:rsidR="001720EE" w:rsidRPr="00057D6F" w:rsidRDefault="001720EE" w:rsidP="001720EE"/>
    <w:p w14:paraId="025D60E1" w14:textId="77777777" w:rsidR="001720EE" w:rsidRDefault="001720EE" w:rsidP="001720EE"/>
    <w:p w14:paraId="535A3FAD" w14:textId="77777777" w:rsidR="001720EE" w:rsidRDefault="001720EE" w:rsidP="001720EE"/>
    <w:p w14:paraId="4849A292" w14:textId="77777777" w:rsidR="001720EE" w:rsidRDefault="001720EE" w:rsidP="001720EE"/>
    <w:p w14:paraId="4BEE99E6" w14:textId="77777777" w:rsidR="001720EE" w:rsidRDefault="001720EE" w:rsidP="001720EE">
      <w:pPr>
        <w:pBdr>
          <w:top w:val="single" w:sz="4" w:space="1" w:color="auto"/>
        </w:pBdr>
      </w:pPr>
    </w:p>
    <w:p w14:paraId="1B92E4BF" w14:textId="77777777" w:rsidR="001720EE" w:rsidRPr="00FF6F91" w:rsidRDefault="001720EE" w:rsidP="001720EE">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6D5E4535" w14:textId="77777777" w:rsidR="001720EE" w:rsidRPr="00FF6F91" w:rsidRDefault="001720EE" w:rsidP="001720EE">
      <w:pPr>
        <w:sectPr w:rsidR="001720EE" w:rsidRPr="00FF6F91" w:rsidSect="001720EE">
          <w:pgSz w:w="12240" w:h="15840"/>
          <w:pgMar w:top="1440" w:right="1440" w:bottom="1440" w:left="1440" w:header="720" w:footer="720" w:gutter="0"/>
          <w:pgNumType w:start="1"/>
          <w:cols w:space="720"/>
        </w:sectPr>
      </w:pPr>
    </w:p>
    <w:p w14:paraId="00000001" w14:textId="22880846" w:rsidR="004E0B45" w:rsidRDefault="001720EE">
      <w:pPr>
        <w:pStyle w:val="Heading1"/>
        <w:rPr>
          <w:rFonts w:eastAsia="Aptos" w:cs="Aptos"/>
        </w:rPr>
      </w:pPr>
      <w:r>
        <w:lastRenderedPageBreak/>
        <w:t>9</w:t>
      </w:r>
      <w:r w:rsidR="00E179B6">
        <w:t xml:space="preserve">. </w:t>
      </w:r>
      <w:r w:rsidR="00CE2FA7">
        <w:rPr>
          <w:rFonts w:eastAsia="Aptos" w:cs="Aptos"/>
        </w:rPr>
        <w:t>Keeping Things Confidential</w:t>
      </w:r>
    </w:p>
    <w:p w14:paraId="00000002" w14:textId="77777777" w:rsidR="004E0B45" w:rsidRDefault="00000000">
      <w:pPr>
        <w:pStyle w:val="Heading2"/>
      </w:pPr>
      <w:r>
        <w:t>Why Is This Important?</w:t>
      </w:r>
    </w:p>
    <w:p w14:paraId="5913D98F" w14:textId="29D1E7A9" w:rsidR="00FC0647" w:rsidRDefault="00C85340">
      <w:pPr>
        <w:pStyle w:val="Heading2"/>
        <w:rPr>
          <w:rFonts w:eastAsia="Aptos" w:cs="Aptos"/>
          <w:kern w:val="0"/>
          <w:sz w:val="24"/>
          <w:szCs w:val="24"/>
        </w:rPr>
      </w:pPr>
      <w:r>
        <w:rPr>
          <w:rFonts w:eastAsia="Aptos" w:cs="Aptos"/>
          <w:kern w:val="0"/>
          <w:sz w:val="24"/>
          <w:szCs w:val="24"/>
        </w:rPr>
        <w:t>Your loved one</w:t>
      </w:r>
      <w:r w:rsidR="004E39B6" w:rsidRPr="004E39B6">
        <w:rPr>
          <w:rFonts w:eastAsia="Aptos" w:cs="Aptos"/>
          <w:kern w:val="0"/>
          <w:sz w:val="24"/>
          <w:szCs w:val="24"/>
        </w:rPr>
        <w:t xml:space="preserve"> may hear or see </w:t>
      </w:r>
      <w:r>
        <w:rPr>
          <w:rFonts w:eastAsia="Aptos" w:cs="Aptos"/>
          <w:kern w:val="0"/>
          <w:sz w:val="24"/>
          <w:szCs w:val="24"/>
        </w:rPr>
        <w:t>private information while working on the project</w:t>
      </w:r>
      <w:r w:rsidR="004E39B6">
        <w:rPr>
          <w:rFonts w:eastAsia="Aptos" w:cs="Aptos"/>
          <w:kern w:val="0"/>
          <w:sz w:val="24"/>
          <w:szCs w:val="24"/>
        </w:rPr>
        <w:t>.</w:t>
      </w:r>
      <w:r>
        <w:rPr>
          <w:rFonts w:eastAsia="Aptos" w:cs="Aptos"/>
          <w:kern w:val="0"/>
          <w:sz w:val="24"/>
          <w:szCs w:val="24"/>
        </w:rPr>
        <w:t xml:space="preserve"> They</w:t>
      </w:r>
      <w:r w:rsidR="004E39B6" w:rsidRPr="004E39B6">
        <w:rPr>
          <w:rFonts w:eastAsia="Aptos" w:cs="Aptos"/>
          <w:kern w:val="0"/>
          <w:sz w:val="24"/>
          <w:szCs w:val="24"/>
        </w:rPr>
        <w:t xml:space="preserve"> </w:t>
      </w:r>
      <w:r w:rsidR="004E39B6">
        <w:rPr>
          <w:rFonts w:eastAsia="Aptos" w:cs="Aptos"/>
          <w:kern w:val="0"/>
          <w:sz w:val="24"/>
          <w:szCs w:val="24"/>
        </w:rPr>
        <w:t>should get</w:t>
      </w:r>
      <w:r w:rsidR="004E39B6" w:rsidRPr="004E39B6">
        <w:rPr>
          <w:rFonts w:eastAsia="Aptos" w:cs="Aptos"/>
          <w:kern w:val="0"/>
          <w:sz w:val="24"/>
          <w:szCs w:val="24"/>
        </w:rPr>
        <w:t xml:space="preserve"> training to </w:t>
      </w:r>
      <w:r w:rsidR="004E39B6">
        <w:rPr>
          <w:rFonts w:eastAsia="Aptos" w:cs="Aptos"/>
          <w:kern w:val="0"/>
          <w:sz w:val="24"/>
          <w:szCs w:val="24"/>
        </w:rPr>
        <w:t>learn</w:t>
      </w:r>
      <w:r w:rsidR="004E39B6" w:rsidRPr="004E39B6">
        <w:rPr>
          <w:rFonts w:eastAsia="Aptos" w:cs="Aptos"/>
          <w:kern w:val="0"/>
          <w:sz w:val="24"/>
          <w:szCs w:val="24"/>
        </w:rPr>
        <w:t xml:space="preserve"> what can and cannot be shared</w:t>
      </w:r>
      <w:r>
        <w:rPr>
          <w:rFonts w:eastAsia="Aptos" w:cs="Aptos"/>
          <w:kern w:val="0"/>
          <w:sz w:val="24"/>
          <w:szCs w:val="24"/>
        </w:rPr>
        <w:t xml:space="preserve"> outside the project</w:t>
      </w:r>
      <w:r w:rsidR="004E39B6" w:rsidRPr="004E39B6">
        <w:rPr>
          <w:rFonts w:eastAsia="Aptos" w:cs="Aptos"/>
          <w:kern w:val="0"/>
          <w:sz w:val="24"/>
          <w:szCs w:val="24"/>
        </w:rPr>
        <w:t>. Families and caregivers must also understand these rules</w:t>
      </w:r>
      <w:r w:rsidR="004E39B6">
        <w:rPr>
          <w:rFonts w:eastAsia="Aptos" w:cs="Aptos"/>
          <w:kern w:val="0"/>
          <w:sz w:val="24"/>
          <w:szCs w:val="24"/>
        </w:rPr>
        <w:t>. They must respect their loved one’s privacy. They must also respect the privacy of others who work on the project. This is especially important if the family and caregivers know others working on the project. Talking</w:t>
      </w:r>
      <w:r w:rsidR="004E39B6" w:rsidRPr="004E39B6">
        <w:rPr>
          <w:rFonts w:eastAsia="Aptos" w:cs="Aptos"/>
          <w:kern w:val="0"/>
          <w:sz w:val="24"/>
          <w:szCs w:val="24"/>
        </w:rPr>
        <w:t xml:space="preserve"> about confidentiality early builds trust and </w:t>
      </w:r>
      <w:r>
        <w:rPr>
          <w:rFonts w:eastAsia="Aptos" w:cs="Aptos"/>
          <w:kern w:val="0"/>
          <w:sz w:val="24"/>
          <w:szCs w:val="24"/>
        </w:rPr>
        <w:t>helps</w:t>
      </w:r>
      <w:r w:rsidR="004E39B6" w:rsidRPr="004E39B6">
        <w:rPr>
          <w:rFonts w:eastAsia="Aptos" w:cs="Aptos"/>
          <w:kern w:val="0"/>
          <w:sz w:val="24"/>
          <w:szCs w:val="24"/>
        </w:rPr>
        <w:t xml:space="preserve"> everyone</w:t>
      </w:r>
      <w:r>
        <w:rPr>
          <w:rFonts w:eastAsia="Aptos" w:cs="Aptos"/>
          <w:kern w:val="0"/>
          <w:sz w:val="24"/>
          <w:szCs w:val="24"/>
        </w:rPr>
        <w:t xml:space="preserve"> feel</w:t>
      </w:r>
      <w:r w:rsidR="004E39B6" w:rsidRPr="004E39B6">
        <w:rPr>
          <w:rFonts w:eastAsia="Aptos" w:cs="Aptos"/>
          <w:kern w:val="0"/>
          <w:sz w:val="24"/>
          <w:szCs w:val="24"/>
        </w:rPr>
        <w:t xml:space="preserve"> safe and respected</w:t>
      </w:r>
      <w:r w:rsidR="00FC0647" w:rsidRPr="00FC0647">
        <w:rPr>
          <w:rFonts w:eastAsia="Aptos" w:cs="Aptos"/>
          <w:kern w:val="0"/>
          <w:sz w:val="24"/>
          <w:szCs w:val="24"/>
        </w:rPr>
        <w:t>.</w:t>
      </w:r>
    </w:p>
    <w:p w14:paraId="00000009" w14:textId="5F4444E4" w:rsidR="004E0B45" w:rsidRDefault="00000000">
      <w:pPr>
        <w:pStyle w:val="Heading2"/>
      </w:pPr>
      <w:r>
        <w:t>Important Words to Know</w:t>
      </w:r>
    </w:p>
    <w:p w14:paraId="0000000A" w14:textId="4FC04B19" w:rsidR="004E0B45" w:rsidRPr="00617649" w:rsidRDefault="004E39B6" w:rsidP="00617649">
      <w:pPr>
        <w:pStyle w:val="Heading3"/>
      </w:pPr>
      <w:r>
        <w:t>Confidentiality</w:t>
      </w:r>
    </w:p>
    <w:p w14:paraId="1D596943" w14:textId="5D4A2E39" w:rsidR="00617649" w:rsidRPr="00617649" w:rsidRDefault="004E39B6" w:rsidP="002621DC">
      <w:pPr>
        <w:ind w:left="360"/>
      </w:pPr>
      <w:r>
        <w:t>Not talking about or sharing</w:t>
      </w:r>
      <w:r w:rsidRPr="004E39B6">
        <w:t xml:space="preserve"> private information </w:t>
      </w:r>
      <w:r>
        <w:t>learned on a project.</w:t>
      </w:r>
    </w:p>
    <w:p w14:paraId="7311E39E" w14:textId="250073B9" w:rsidR="00617649" w:rsidRPr="00617649" w:rsidRDefault="004E39B6" w:rsidP="00617649">
      <w:pPr>
        <w:pStyle w:val="Heading3"/>
      </w:pPr>
      <w:r>
        <w:rPr>
          <w:rFonts w:eastAsiaTheme="majorEastAsia"/>
        </w:rPr>
        <w:t>Close Circle</w:t>
      </w:r>
    </w:p>
    <w:p w14:paraId="786BDAB5" w14:textId="36D2547B" w:rsidR="004E39B6" w:rsidRDefault="004E39B6" w:rsidP="004E39B6">
      <w:pPr>
        <w:pStyle w:val="Heading2"/>
        <w:ind w:left="360"/>
        <w:rPr>
          <w:rFonts w:eastAsia="Aptos" w:cs="Aptos"/>
          <w:kern w:val="0"/>
          <w:sz w:val="24"/>
          <w:szCs w:val="24"/>
        </w:rPr>
      </w:pPr>
      <w:r w:rsidRPr="004E39B6">
        <w:rPr>
          <w:rFonts w:eastAsia="Aptos" w:cs="Aptos"/>
          <w:kern w:val="0"/>
          <w:sz w:val="24"/>
          <w:szCs w:val="24"/>
        </w:rPr>
        <w:t xml:space="preserve">A small group of </w:t>
      </w:r>
      <w:r w:rsidR="00C85340">
        <w:rPr>
          <w:rFonts w:eastAsia="Aptos" w:cs="Aptos"/>
          <w:kern w:val="0"/>
          <w:sz w:val="24"/>
          <w:szCs w:val="24"/>
        </w:rPr>
        <w:t xml:space="preserve">trusted </w:t>
      </w:r>
      <w:r w:rsidRPr="004E39B6">
        <w:rPr>
          <w:rFonts w:eastAsia="Aptos" w:cs="Aptos"/>
          <w:kern w:val="0"/>
          <w:sz w:val="24"/>
          <w:szCs w:val="24"/>
        </w:rPr>
        <w:t>people your loved one can share private information with. This usually includes close family, caregivers, a guardian, the Research Lead, and sometimes a work support person.</w:t>
      </w:r>
    </w:p>
    <w:p w14:paraId="0000001C" w14:textId="64324AC9" w:rsidR="004E0B45" w:rsidRDefault="00000000">
      <w:pPr>
        <w:pStyle w:val="Heading2"/>
      </w:pPr>
      <w:r>
        <w:t>What Do I Need to Know?</w:t>
      </w:r>
    </w:p>
    <w:p w14:paraId="074F6C2E" w14:textId="77777777" w:rsidR="004E39B6" w:rsidRPr="004E39B6" w:rsidRDefault="004E39B6" w:rsidP="004E39B6">
      <w:pPr>
        <w:pStyle w:val="Heading3"/>
      </w:pPr>
      <w:r w:rsidRPr="004E39B6">
        <w:t>Understanding Confidentiality</w:t>
      </w:r>
    </w:p>
    <w:p w14:paraId="0CF5CE32" w14:textId="1681E347" w:rsidR="004E39B6" w:rsidRPr="004E39B6" w:rsidRDefault="004E39B6" w:rsidP="004E39B6">
      <w:pPr>
        <w:ind w:left="360"/>
      </w:pPr>
      <w:r w:rsidRPr="004E39B6">
        <w:t xml:space="preserve">Self-advocates </w:t>
      </w:r>
      <w:r>
        <w:t>should know that</w:t>
      </w:r>
      <w:r w:rsidRPr="004E39B6">
        <w:t xml:space="preserve"> some information </w:t>
      </w:r>
      <w:r>
        <w:t xml:space="preserve">they learn </w:t>
      </w:r>
      <w:r w:rsidRPr="004E39B6">
        <w:t>must stay private. Families can help by reminding them not to talk about certain topics outside their close circle. These can include:</w:t>
      </w:r>
    </w:p>
    <w:p w14:paraId="4CF41174" w14:textId="1473B5AF" w:rsidR="004E39B6" w:rsidRPr="004E39B6" w:rsidRDefault="004E39B6" w:rsidP="004E39B6">
      <w:pPr>
        <w:pStyle w:val="ListParagraph"/>
        <w:numPr>
          <w:ilvl w:val="0"/>
          <w:numId w:val="20"/>
        </w:numPr>
      </w:pPr>
      <w:r>
        <w:t>Project pay</w:t>
      </w:r>
    </w:p>
    <w:p w14:paraId="4A4E7F4F" w14:textId="77777777" w:rsidR="004E39B6" w:rsidRPr="004E39B6" w:rsidRDefault="004E39B6" w:rsidP="004E39B6">
      <w:pPr>
        <w:pStyle w:val="ListParagraph"/>
        <w:numPr>
          <w:ilvl w:val="0"/>
          <w:numId w:val="20"/>
        </w:numPr>
      </w:pPr>
      <w:r w:rsidRPr="004E39B6">
        <w:t>Personal information about other team members</w:t>
      </w:r>
    </w:p>
    <w:p w14:paraId="4076D051" w14:textId="77777777" w:rsidR="004E39B6" w:rsidRPr="004E39B6" w:rsidRDefault="004E39B6" w:rsidP="004E39B6">
      <w:pPr>
        <w:pStyle w:val="ListParagraph"/>
        <w:numPr>
          <w:ilvl w:val="0"/>
          <w:numId w:val="20"/>
        </w:numPr>
      </w:pPr>
      <w:r w:rsidRPr="004E39B6">
        <w:t>Project data that is not ready to be shared</w:t>
      </w:r>
    </w:p>
    <w:p w14:paraId="02300BDC" w14:textId="77777777" w:rsidR="004E39B6" w:rsidRDefault="004E39B6" w:rsidP="004E39B6">
      <w:pPr>
        <w:pBdr>
          <w:top w:val="single" w:sz="4" w:space="1" w:color="auto"/>
          <w:left w:val="single" w:sz="4" w:space="4" w:color="auto"/>
          <w:bottom w:val="single" w:sz="4" w:space="1" w:color="auto"/>
          <w:right w:val="single" w:sz="4" w:space="4" w:color="auto"/>
        </w:pBdr>
        <w:ind w:left="360"/>
      </w:pPr>
      <w:r w:rsidRPr="004E39B6">
        <w:t>Example:</w:t>
      </w:r>
    </w:p>
    <w:p w14:paraId="29228C5E" w14:textId="2E85E124" w:rsidR="004E39B6" w:rsidRPr="004E39B6" w:rsidRDefault="004E39B6" w:rsidP="004E39B6">
      <w:pPr>
        <w:pBdr>
          <w:top w:val="single" w:sz="4" w:space="1" w:color="auto"/>
          <w:left w:val="single" w:sz="4" w:space="4" w:color="auto"/>
          <w:bottom w:val="single" w:sz="4" w:space="1" w:color="auto"/>
          <w:right w:val="single" w:sz="4" w:space="4" w:color="auto"/>
        </w:pBdr>
        <w:ind w:left="360"/>
      </w:pPr>
      <w:r w:rsidRPr="004E39B6">
        <w:t xml:space="preserve">A self-advocate learns that another team member is being paid more for their role. They feel upset and want to </w:t>
      </w:r>
      <w:r>
        <w:t>talk about it with</w:t>
      </w:r>
      <w:r w:rsidRPr="004E39B6">
        <w:t xml:space="preserve"> </w:t>
      </w:r>
      <w:r>
        <w:t>other team members</w:t>
      </w:r>
      <w:r w:rsidRPr="004E39B6">
        <w:t>. Their work support person reminds them t</w:t>
      </w:r>
      <w:r w:rsidR="00C85340">
        <w:t>hat t</w:t>
      </w:r>
      <w:r w:rsidRPr="004E39B6">
        <w:t xml:space="preserve">his information is private. Instead, </w:t>
      </w:r>
      <w:r w:rsidR="00146A9E">
        <w:t>the self-advocate talks</w:t>
      </w:r>
      <w:r w:rsidRPr="004E39B6">
        <w:t xml:space="preserve"> with the Research Lead about their concerns.</w:t>
      </w:r>
    </w:p>
    <w:p w14:paraId="2D6FBCEE" w14:textId="77777777" w:rsidR="004E39B6" w:rsidRPr="004E39B6" w:rsidRDefault="004E39B6" w:rsidP="004E39B6">
      <w:pPr>
        <w:pStyle w:val="Heading3"/>
      </w:pPr>
      <w:r w:rsidRPr="004E39B6">
        <w:t>Protecting Personal Information</w:t>
      </w:r>
    </w:p>
    <w:p w14:paraId="32AFB494" w14:textId="0EC88D26" w:rsidR="004E39B6" w:rsidRPr="004E39B6" w:rsidRDefault="004E39B6" w:rsidP="004E39B6">
      <w:pPr>
        <w:ind w:left="360"/>
      </w:pPr>
      <w:r w:rsidRPr="004E39B6">
        <w:t xml:space="preserve">Families and caregivers should also help protect their loved one’s privacy. </w:t>
      </w:r>
      <w:r>
        <w:t>They should talk</w:t>
      </w:r>
      <w:r w:rsidRPr="004E39B6">
        <w:t xml:space="preserve"> with the Research Lead about what personal information will be shared in the project</w:t>
      </w:r>
      <w:r>
        <w:t>. They should set boundaries about</w:t>
      </w:r>
      <w:r w:rsidRPr="004E39B6">
        <w:t xml:space="preserve"> what should stay private.</w:t>
      </w:r>
    </w:p>
    <w:p w14:paraId="774A279F" w14:textId="77777777" w:rsidR="004E39B6" w:rsidRDefault="004E39B6" w:rsidP="004E39B6">
      <w:pPr>
        <w:pBdr>
          <w:top w:val="single" w:sz="4" w:space="1" w:color="auto"/>
          <w:left w:val="single" w:sz="4" w:space="4" w:color="auto"/>
          <w:bottom w:val="single" w:sz="4" w:space="1" w:color="auto"/>
          <w:right w:val="single" w:sz="4" w:space="4" w:color="auto"/>
        </w:pBdr>
        <w:ind w:left="360"/>
      </w:pPr>
      <w:r w:rsidRPr="004E39B6">
        <w:lastRenderedPageBreak/>
        <w:t>Example:</w:t>
      </w:r>
    </w:p>
    <w:p w14:paraId="19AF5B7F" w14:textId="0A4E4217" w:rsidR="004E39B6" w:rsidRPr="004E39B6" w:rsidRDefault="004E39B6" w:rsidP="004E39B6">
      <w:pPr>
        <w:pBdr>
          <w:top w:val="single" w:sz="4" w:space="1" w:color="auto"/>
          <w:left w:val="single" w:sz="4" w:space="4" w:color="auto"/>
          <w:bottom w:val="single" w:sz="4" w:space="1" w:color="auto"/>
          <w:right w:val="single" w:sz="4" w:space="4" w:color="auto"/>
        </w:pBdr>
        <w:ind w:left="360"/>
      </w:pPr>
      <w:r w:rsidRPr="004E39B6">
        <w:t>A project asks the self-advocate to share stories about their experiences with medical care. The family talks with the Research Lead to make sure only the parts their loved one feels comfortable sharing are included.</w:t>
      </w:r>
    </w:p>
    <w:p w14:paraId="7755E6C8" w14:textId="77777777" w:rsidR="004E39B6" w:rsidRPr="004E39B6" w:rsidRDefault="004E39B6" w:rsidP="004E39B6">
      <w:pPr>
        <w:pStyle w:val="Heading3"/>
      </w:pPr>
      <w:r w:rsidRPr="004E39B6">
        <w:t>Talking About Sensitive Topics</w:t>
      </w:r>
    </w:p>
    <w:p w14:paraId="35838A15" w14:textId="52BFE1A0" w:rsidR="004E39B6" w:rsidRPr="004E39B6" w:rsidRDefault="004E39B6" w:rsidP="004E39B6">
      <w:pPr>
        <w:ind w:left="360"/>
      </w:pPr>
      <w:r w:rsidRPr="004E39B6">
        <w:t>Some</w:t>
      </w:r>
      <w:r>
        <w:t xml:space="preserve">times the work may include </w:t>
      </w:r>
      <w:r w:rsidRPr="004E39B6">
        <w:t xml:space="preserve">emotional or difficult topics. Families should tell the Research Lead if their loved one might need extra support. </w:t>
      </w:r>
      <w:r w:rsidR="00C85340">
        <w:t>The Research Lead</w:t>
      </w:r>
      <w:r w:rsidRPr="004E39B6">
        <w:t xml:space="preserve"> should have a plan for how to </w:t>
      </w:r>
      <w:r w:rsidR="00C85340">
        <w:t>give support</w:t>
      </w:r>
      <w:r>
        <w:t xml:space="preserve">. This might include </w:t>
      </w:r>
      <w:r w:rsidRPr="004E39B6">
        <w:t>connecting the self-advocate with a counselor or support person if needed.</w:t>
      </w:r>
      <w:r w:rsidR="00C85340">
        <w:t xml:space="preserve"> It might include checking in with the self-advocate from time to time. </w:t>
      </w:r>
    </w:p>
    <w:p w14:paraId="08FB4007" w14:textId="77777777" w:rsidR="00C85340" w:rsidRDefault="004E39B6" w:rsidP="00C85340">
      <w:pPr>
        <w:pBdr>
          <w:top w:val="single" w:sz="4" w:space="1" w:color="auto"/>
          <w:left w:val="single" w:sz="4" w:space="4" w:color="auto"/>
          <w:bottom w:val="single" w:sz="4" w:space="1" w:color="auto"/>
          <w:right w:val="single" w:sz="4" w:space="4" w:color="auto"/>
        </w:pBdr>
        <w:ind w:left="360"/>
      </w:pPr>
      <w:r w:rsidRPr="004E39B6">
        <w:t>Example:</w:t>
      </w:r>
    </w:p>
    <w:p w14:paraId="12551230" w14:textId="5B3E882E" w:rsidR="004E39B6" w:rsidRPr="004E39B6" w:rsidRDefault="004E39B6" w:rsidP="00C85340">
      <w:pPr>
        <w:pBdr>
          <w:top w:val="single" w:sz="4" w:space="1" w:color="auto"/>
          <w:left w:val="single" w:sz="4" w:space="4" w:color="auto"/>
          <w:bottom w:val="single" w:sz="4" w:space="1" w:color="auto"/>
          <w:right w:val="single" w:sz="4" w:space="4" w:color="auto"/>
        </w:pBdr>
        <w:ind w:left="360"/>
      </w:pPr>
      <w:r w:rsidRPr="004E39B6">
        <w:t>A project focuses on experiences of bullying. The self-advocate becomes upset remembering their own experiences. The Research Lead arranges for a counselor to meet with them after meetings.</w:t>
      </w:r>
    </w:p>
    <w:p w14:paraId="0CD8A65D" w14:textId="1C3D51E2" w:rsidR="00502F61" w:rsidRDefault="00502F61" w:rsidP="00502F61">
      <w:pPr>
        <w:pStyle w:val="Heading3"/>
      </w:pPr>
      <w:r>
        <w:t>Sharing New Personal Experiences</w:t>
      </w:r>
    </w:p>
    <w:p w14:paraId="13B7B54C" w14:textId="057C99F5" w:rsidR="00502F61" w:rsidRPr="00502F61" w:rsidRDefault="00502F61" w:rsidP="00502F61">
      <w:pPr>
        <w:ind w:left="360"/>
      </w:pPr>
      <w:r w:rsidRPr="00502F61">
        <w:t xml:space="preserve">Sometimes, during a project, a self-advocate may share something they have not told anyone before. This may be a personal or sensitive topic. </w:t>
      </w:r>
      <w:r>
        <w:t>This</w:t>
      </w:r>
      <w:r w:rsidRPr="00502F61">
        <w:t xml:space="preserve"> can happen when the work includes emotional issues. The family should be ready to talk with the Research Lead and the self-advocate about how to respond. Together, they can decide what support is needed and how to move forward in a way that feels safe and respectful for the self-advocate.</w:t>
      </w:r>
    </w:p>
    <w:p w14:paraId="4D6FE88D" w14:textId="77777777" w:rsidR="00502F61" w:rsidRDefault="00502F61" w:rsidP="00502F61">
      <w:pPr>
        <w:pBdr>
          <w:top w:val="single" w:sz="4" w:space="1" w:color="auto"/>
          <w:left w:val="single" w:sz="4" w:space="4" w:color="auto"/>
          <w:bottom w:val="single" w:sz="4" w:space="1" w:color="auto"/>
          <w:right w:val="single" w:sz="4" w:space="4" w:color="auto"/>
        </w:pBdr>
        <w:ind w:left="360"/>
      </w:pPr>
      <w:r w:rsidRPr="00502F61">
        <w:t>Example:</w:t>
      </w:r>
    </w:p>
    <w:p w14:paraId="09B2E55A" w14:textId="53D44101" w:rsidR="00502F61" w:rsidRPr="00502F61" w:rsidRDefault="00502F61" w:rsidP="00502F61">
      <w:pPr>
        <w:pBdr>
          <w:top w:val="single" w:sz="4" w:space="1" w:color="auto"/>
          <w:left w:val="single" w:sz="4" w:space="4" w:color="auto"/>
          <w:bottom w:val="single" w:sz="4" w:space="1" w:color="auto"/>
          <w:right w:val="single" w:sz="4" w:space="4" w:color="auto"/>
        </w:pBdr>
        <w:ind w:left="360"/>
      </w:pPr>
      <w:r w:rsidRPr="00502F61">
        <w:t>A self-advocate tells the Research Lead they have been bullied at school but did not tell their family because they did not want to worry them. The self-advocate asks for help talking to their family. The Research Lead meets with the self-advocate and family to plan how to have this conversation and make sure the self-advocate feels supported.</w:t>
      </w:r>
    </w:p>
    <w:p w14:paraId="00000048" w14:textId="77777777" w:rsidR="004E0B45" w:rsidRDefault="00000000">
      <w:pPr>
        <w:pStyle w:val="Heading2"/>
      </w:pPr>
      <w:r>
        <w:t>Who Should I Talk To?</w:t>
      </w:r>
    </w:p>
    <w:p w14:paraId="3B24066A" w14:textId="77777777" w:rsidR="000832F0" w:rsidRDefault="000832F0" w:rsidP="000832F0">
      <w:pPr>
        <w:pStyle w:val="Heading3"/>
      </w:pPr>
      <w:r w:rsidRPr="000832F0">
        <w:rPr>
          <w:rFonts w:eastAsiaTheme="majorEastAsia"/>
        </w:rPr>
        <w:t>Your Loved One</w:t>
      </w:r>
    </w:p>
    <w:p w14:paraId="71C02705" w14:textId="2D3CAD3A" w:rsidR="00C85340" w:rsidRDefault="00C85340" w:rsidP="00C85340">
      <w:pPr>
        <w:ind w:left="360"/>
        <w:rPr>
          <w:b/>
          <w:bCs/>
        </w:rPr>
      </w:pPr>
      <w:r w:rsidRPr="00C85340">
        <w:t>Talk about what confidentiality means and what they feel comfortable sharing.</w:t>
      </w:r>
    </w:p>
    <w:p w14:paraId="14C77C19" w14:textId="29B3CCAF" w:rsidR="000832F0" w:rsidRDefault="000832F0" w:rsidP="000832F0">
      <w:pPr>
        <w:pStyle w:val="Heading3"/>
      </w:pPr>
      <w:r w:rsidRPr="000832F0">
        <w:rPr>
          <w:rFonts w:eastAsiaTheme="majorEastAsia"/>
        </w:rPr>
        <w:t>Research Lead</w:t>
      </w:r>
    </w:p>
    <w:p w14:paraId="2FD0A874" w14:textId="20C54BB5" w:rsidR="00C85340" w:rsidRDefault="00C85340" w:rsidP="00C85340">
      <w:pPr>
        <w:ind w:left="360"/>
      </w:pPr>
      <w:r>
        <w:t>Talk about</w:t>
      </w:r>
      <w:r w:rsidRPr="00C85340">
        <w:t xml:space="preserve"> confidentiality rules, sensitive topics, and supports </w:t>
      </w:r>
      <w:r>
        <w:t xml:space="preserve">that </w:t>
      </w:r>
      <w:r w:rsidRPr="00C85340">
        <w:t>might be needed. This conversation should always include your loved one.</w:t>
      </w:r>
    </w:p>
    <w:p w14:paraId="0A2A289F" w14:textId="77777777" w:rsidR="00C136A4" w:rsidRDefault="00C136A4" w:rsidP="00C136A4">
      <w:pPr>
        <w:pStyle w:val="Heading2"/>
      </w:pPr>
      <w:r>
        <w:lastRenderedPageBreak/>
        <w:t>For More Information</w:t>
      </w:r>
    </w:p>
    <w:p w14:paraId="0E650414" w14:textId="77777777" w:rsidR="00C136A4" w:rsidRPr="004B3D34" w:rsidRDefault="00C136A4" w:rsidP="00C136A4">
      <w:r>
        <w:t>If you still have questions or concerns, you may find one or more of these helpful:</w:t>
      </w:r>
    </w:p>
    <w:p w14:paraId="1FF4EB10" w14:textId="77777777" w:rsidR="00C136A4" w:rsidRPr="004B3D34" w:rsidRDefault="00C136A4" w:rsidP="00C136A4">
      <w:pPr>
        <w:pStyle w:val="ListParagraph"/>
        <w:numPr>
          <w:ilvl w:val="0"/>
          <w:numId w:val="21"/>
        </w:numPr>
        <w:ind w:left="360"/>
      </w:pPr>
      <w:hyperlink r:id="rId13" w:history="1">
        <w:r w:rsidRPr="004B3D34">
          <w:rPr>
            <w:rStyle w:val="Hyperlink"/>
          </w:rPr>
          <w:t>Free Online Participatory Action Research Courses</w:t>
        </w:r>
      </w:hyperlink>
      <w:r w:rsidRPr="004B3D34">
        <w:t xml:space="preserve"> (Self-Advocate Network Academy)</w:t>
      </w:r>
    </w:p>
    <w:p w14:paraId="0000005F" w14:textId="1869D3DE" w:rsidR="004E0B45" w:rsidRDefault="00C136A4" w:rsidP="00C136A4">
      <w:pPr>
        <w:pStyle w:val="ListParagraph"/>
        <w:numPr>
          <w:ilvl w:val="0"/>
          <w:numId w:val="21"/>
        </w:numPr>
        <w:ind w:left="360"/>
      </w:pPr>
      <w:hyperlink r:id="rId14" w:history="1">
        <w:r w:rsidRPr="004B3D34">
          <w:rPr>
            <w:rStyle w:val="Hyperlink"/>
          </w:rPr>
          <w:t>PAR Resource Hub</w:t>
        </w:r>
      </w:hyperlink>
      <w:r w:rsidRPr="004B3D34">
        <w:t xml:space="preserve"> (videos, learning games, </w:t>
      </w:r>
      <w:r>
        <w:t>blog posts, and more</w:t>
      </w:r>
      <w:r w:rsidRPr="004B3D34">
        <w:t>)</w:t>
      </w:r>
    </w:p>
    <w:sectPr w:rsidR="004E0B45">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B3A1" w14:textId="77777777" w:rsidR="00B265C6" w:rsidRDefault="00B265C6">
      <w:pPr>
        <w:spacing w:after="0" w:line="240" w:lineRule="auto"/>
      </w:pPr>
      <w:r>
        <w:separator/>
      </w:r>
    </w:p>
  </w:endnote>
  <w:endnote w:type="continuationSeparator" w:id="0">
    <w:p w14:paraId="70BF43A2" w14:textId="77777777" w:rsidR="00B265C6" w:rsidRDefault="00B2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embedRegular r:id="rId1" w:fontKey="{4E8C8097-FF34-4305-976D-EF769312954E}"/>
    <w:embedBold r:id="rId2" w:fontKey="{04B23781-28FD-4857-BDDE-617DEB1780AF}"/>
    <w:embedItalic r:id="rId3" w:fontKey="{39389480-060B-41B1-BE7B-56D65658EB04}"/>
  </w:font>
  <w:font w:name="Aptos Display">
    <w:charset w:val="00"/>
    <w:family w:val="swiss"/>
    <w:pitch w:val="variable"/>
    <w:sig w:usb0="20000287" w:usb1="00000003" w:usb2="00000000" w:usb3="00000000" w:csb0="0000019F" w:csb1="00000000"/>
    <w:embedRegular r:id="rId4" w:fontKey="{DA550199-681D-4892-A234-54947F98FFF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C9841" w14:textId="3641E8E4" w:rsidR="003870C3" w:rsidRPr="003870C3" w:rsidRDefault="003870C3" w:rsidP="003870C3">
    <w:pPr>
      <w:pStyle w:val="Footer"/>
      <w:pBdr>
        <w:top w:val="single" w:sz="4" w:space="1" w:color="auto"/>
      </w:pBdr>
      <w:rPr>
        <w:i/>
        <w:iCs/>
      </w:rPr>
    </w:pPr>
    <w:r w:rsidRPr="003870C3">
      <w:rPr>
        <w:i/>
        <w:iCs/>
      </w:rPr>
      <w:t>Strategic Education Solutions</w:t>
    </w:r>
    <w:r w:rsidRPr="003870C3">
      <w:rPr>
        <w:i/>
        <w:iCs/>
      </w:rPr>
      <w:tab/>
      <w:t xml:space="preserve">Page </w:t>
    </w:r>
    <w:r w:rsidRPr="003870C3">
      <w:rPr>
        <w:i/>
        <w:iCs/>
      </w:rPr>
      <w:fldChar w:fldCharType="begin"/>
    </w:r>
    <w:r w:rsidRPr="003870C3">
      <w:rPr>
        <w:i/>
        <w:iCs/>
      </w:rPr>
      <w:instrText xml:space="preserve"> PAGE  \* Arabic  \* MERGEFORMAT </w:instrText>
    </w:r>
    <w:r w:rsidRPr="003870C3">
      <w:rPr>
        <w:i/>
        <w:iCs/>
      </w:rPr>
      <w:fldChar w:fldCharType="separate"/>
    </w:r>
    <w:r w:rsidRPr="003870C3">
      <w:rPr>
        <w:i/>
        <w:iCs/>
        <w:noProof/>
      </w:rPr>
      <w:t>1</w:t>
    </w:r>
    <w:r w:rsidRPr="003870C3">
      <w:rPr>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3A8D4" w14:textId="77777777" w:rsidR="00B265C6" w:rsidRDefault="00B265C6">
      <w:pPr>
        <w:spacing w:after="0" w:line="240" w:lineRule="auto"/>
      </w:pPr>
      <w:r>
        <w:separator/>
      </w:r>
    </w:p>
  </w:footnote>
  <w:footnote w:type="continuationSeparator" w:id="0">
    <w:p w14:paraId="72CB06F4" w14:textId="77777777" w:rsidR="00B265C6" w:rsidRDefault="00B26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0" w14:textId="5BE60730" w:rsidR="004E0B45" w:rsidRDefault="003870C3" w:rsidP="003870C3">
    <w:pPr>
      <w:pBdr>
        <w:top w:val="nil"/>
        <w:left w:val="nil"/>
        <w:bottom w:val="single" w:sz="4" w:space="1" w:color="000000"/>
        <w:right w:val="nil"/>
        <w:between w:val="nil"/>
      </w:pBdr>
      <w:tabs>
        <w:tab w:val="right" w:pos="9360"/>
      </w:tabs>
      <w:spacing w:after="0" w:line="240" w:lineRule="auto"/>
      <w:rPr>
        <w:b/>
        <w:color w:val="000000"/>
      </w:rPr>
    </w:pPr>
    <w:r>
      <w:rPr>
        <w:b/>
        <w:color w:val="000000"/>
      </w:rPr>
      <w:t>Participatory Action Research</w:t>
    </w:r>
    <w:r w:rsidR="001720EE">
      <w:rPr>
        <w:b/>
        <w:color w:val="000000"/>
      </w:rPr>
      <w:tab/>
      <w:t>A Closer Look</w:t>
    </w:r>
  </w:p>
  <w:p w14:paraId="00000061" w14:textId="77777777" w:rsidR="004E0B45" w:rsidRDefault="004E0B45">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312A"/>
    <w:multiLevelType w:val="multilevel"/>
    <w:tmpl w:val="85B05B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C5016E1"/>
    <w:multiLevelType w:val="multilevel"/>
    <w:tmpl w:val="F524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A7B97"/>
    <w:multiLevelType w:val="multilevel"/>
    <w:tmpl w:val="220EC6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4D72077"/>
    <w:multiLevelType w:val="multilevel"/>
    <w:tmpl w:val="633670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6434D78"/>
    <w:multiLevelType w:val="hybridMultilevel"/>
    <w:tmpl w:val="5172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64400"/>
    <w:multiLevelType w:val="multilevel"/>
    <w:tmpl w:val="08E81D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AFB4627"/>
    <w:multiLevelType w:val="multilevel"/>
    <w:tmpl w:val="2D6ABFB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sz w:val="20"/>
        <w:szCs w:val="20"/>
      </w:rPr>
    </w:lvl>
    <w:lvl w:ilvl="2">
      <w:start w:val="1"/>
      <w:numFmt w:val="decimal"/>
      <w:lvlText w:val="%3."/>
      <w:lvlJc w:val="left"/>
      <w:pPr>
        <w:ind w:left="2520" w:hanging="36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36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360"/>
      </w:pPr>
    </w:lvl>
  </w:abstractNum>
  <w:abstractNum w:abstractNumId="7" w15:restartNumberingAfterBreak="0">
    <w:nsid w:val="20121BEA"/>
    <w:multiLevelType w:val="hybridMultilevel"/>
    <w:tmpl w:val="0740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54A0E"/>
    <w:multiLevelType w:val="hybridMultilevel"/>
    <w:tmpl w:val="A544B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46A5A"/>
    <w:multiLevelType w:val="multilevel"/>
    <w:tmpl w:val="BE681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440075E1"/>
    <w:multiLevelType w:val="hybridMultilevel"/>
    <w:tmpl w:val="F0D48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8E09BE"/>
    <w:multiLevelType w:val="multilevel"/>
    <w:tmpl w:val="DC08A4A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68B06AAA"/>
    <w:multiLevelType w:val="hybridMultilevel"/>
    <w:tmpl w:val="9D2081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A534695"/>
    <w:multiLevelType w:val="multilevel"/>
    <w:tmpl w:val="E7565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BD2E17"/>
    <w:multiLevelType w:val="multilevel"/>
    <w:tmpl w:val="D228F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17270AA"/>
    <w:multiLevelType w:val="multilevel"/>
    <w:tmpl w:val="E69A2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C32AC7"/>
    <w:multiLevelType w:val="multilevel"/>
    <w:tmpl w:val="907450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7D4F2065"/>
    <w:multiLevelType w:val="multilevel"/>
    <w:tmpl w:val="0C1A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F60717"/>
    <w:multiLevelType w:val="multilevel"/>
    <w:tmpl w:val="4C9A3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4757405">
    <w:abstractNumId w:val="5"/>
  </w:num>
  <w:num w:numId="2" w16cid:durableId="1900050599">
    <w:abstractNumId w:val="6"/>
  </w:num>
  <w:num w:numId="3" w16cid:durableId="2120679559">
    <w:abstractNumId w:val="2"/>
  </w:num>
  <w:num w:numId="4" w16cid:durableId="1570113236">
    <w:abstractNumId w:val="12"/>
  </w:num>
  <w:num w:numId="5" w16cid:durableId="2036419530">
    <w:abstractNumId w:val="3"/>
  </w:num>
  <w:num w:numId="6" w16cid:durableId="91778077">
    <w:abstractNumId w:val="0"/>
  </w:num>
  <w:num w:numId="7" w16cid:durableId="190336532">
    <w:abstractNumId w:val="17"/>
  </w:num>
  <w:num w:numId="8" w16cid:durableId="1214973834">
    <w:abstractNumId w:val="15"/>
  </w:num>
  <w:num w:numId="9" w16cid:durableId="1094203556">
    <w:abstractNumId w:val="18"/>
  </w:num>
  <w:num w:numId="10" w16cid:durableId="1376470981">
    <w:abstractNumId w:val="4"/>
  </w:num>
  <w:num w:numId="11" w16cid:durableId="1140808607">
    <w:abstractNumId w:val="1"/>
  </w:num>
  <w:num w:numId="12" w16cid:durableId="1061830579">
    <w:abstractNumId w:val="9"/>
  </w:num>
  <w:num w:numId="13" w16cid:durableId="862670241">
    <w:abstractNumId w:val="16"/>
  </w:num>
  <w:num w:numId="14" w16cid:durableId="584077254">
    <w:abstractNumId w:val="7"/>
  </w:num>
  <w:num w:numId="15" w16cid:durableId="2062942646">
    <w:abstractNumId w:val="11"/>
  </w:num>
  <w:num w:numId="16" w16cid:durableId="1314020852">
    <w:abstractNumId w:val="8"/>
  </w:num>
  <w:num w:numId="17" w16cid:durableId="2070961107">
    <w:abstractNumId w:val="19"/>
    <w:lvlOverride w:ilvl="0">
      <w:lvl w:ilvl="0">
        <w:numFmt w:val="upperLetter"/>
        <w:lvlText w:val="%1."/>
        <w:lvlJc w:val="left"/>
      </w:lvl>
    </w:lvlOverride>
  </w:num>
  <w:num w:numId="18" w16cid:durableId="776682529">
    <w:abstractNumId w:val="19"/>
    <w:lvlOverride w:ilvl="0">
      <w:lvl w:ilvl="0">
        <w:numFmt w:val="upperLetter"/>
        <w:lvlText w:val="%1."/>
        <w:lvlJc w:val="left"/>
      </w:lvl>
    </w:lvlOverride>
  </w:num>
  <w:num w:numId="19" w16cid:durableId="2125536260">
    <w:abstractNumId w:val="14"/>
  </w:num>
  <w:num w:numId="20" w16cid:durableId="1501963555">
    <w:abstractNumId w:val="13"/>
  </w:num>
  <w:num w:numId="21" w16cid:durableId="8397830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45"/>
    <w:rsid w:val="00021824"/>
    <w:rsid w:val="00054B38"/>
    <w:rsid w:val="000832F0"/>
    <w:rsid w:val="000F0753"/>
    <w:rsid w:val="00110C5B"/>
    <w:rsid w:val="00146A9E"/>
    <w:rsid w:val="001720EE"/>
    <w:rsid w:val="001C3A5D"/>
    <w:rsid w:val="002621DC"/>
    <w:rsid w:val="00283760"/>
    <w:rsid w:val="002F6C40"/>
    <w:rsid w:val="00325B0E"/>
    <w:rsid w:val="00363B75"/>
    <w:rsid w:val="003870C3"/>
    <w:rsid w:val="003E0049"/>
    <w:rsid w:val="004E0B45"/>
    <w:rsid w:val="004E39B6"/>
    <w:rsid w:val="004E79F9"/>
    <w:rsid w:val="00502F61"/>
    <w:rsid w:val="00522269"/>
    <w:rsid w:val="005975E4"/>
    <w:rsid w:val="005D0B68"/>
    <w:rsid w:val="005D15AB"/>
    <w:rsid w:val="00617649"/>
    <w:rsid w:val="006D5781"/>
    <w:rsid w:val="006D6725"/>
    <w:rsid w:val="00785B89"/>
    <w:rsid w:val="00840249"/>
    <w:rsid w:val="00887D91"/>
    <w:rsid w:val="00A268EF"/>
    <w:rsid w:val="00AB362C"/>
    <w:rsid w:val="00B265C6"/>
    <w:rsid w:val="00BD50C8"/>
    <w:rsid w:val="00C02ADC"/>
    <w:rsid w:val="00C136A4"/>
    <w:rsid w:val="00C17826"/>
    <w:rsid w:val="00C85340"/>
    <w:rsid w:val="00CE2FA7"/>
    <w:rsid w:val="00D03B10"/>
    <w:rsid w:val="00E179B6"/>
    <w:rsid w:val="00E5575D"/>
    <w:rsid w:val="00EB1966"/>
    <w:rsid w:val="00F53DDE"/>
    <w:rsid w:val="00F60EAB"/>
    <w:rsid w:val="00FA7380"/>
    <w:rsid w:val="00FC0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9027"/>
  <w15:docId w15:val="{61E6AC6E-8EF7-42AE-981B-2413A8AB9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1E6"/>
  </w:style>
  <w:style w:type="paragraph" w:styleId="Heading1">
    <w:name w:val="heading 1"/>
    <w:basedOn w:val="Normal"/>
    <w:next w:val="Normal"/>
    <w:link w:val="Heading1Char"/>
    <w:uiPriority w:val="9"/>
    <w:qFormat/>
    <w:rsid w:val="00313FF2"/>
    <w:pPr>
      <w:keepNext/>
      <w:keepLines/>
      <w:spacing w:after="240" w:line="259" w:lineRule="auto"/>
      <w:outlineLvl w:val="0"/>
    </w:pPr>
    <w:rPr>
      <w:rFonts w:eastAsiaTheme="majorEastAsia" w:cstheme="majorBidi"/>
      <w:b/>
      <w:kern w:val="2"/>
      <w:sz w:val="36"/>
      <w:szCs w:val="32"/>
    </w:rPr>
  </w:style>
  <w:style w:type="paragraph" w:styleId="Heading2">
    <w:name w:val="heading 2"/>
    <w:basedOn w:val="Normal"/>
    <w:next w:val="Normal"/>
    <w:link w:val="Heading2Char"/>
    <w:uiPriority w:val="9"/>
    <w:unhideWhenUsed/>
    <w:qFormat/>
    <w:rsid w:val="00074D6F"/>
    <w:pPr>
      <w:keepNext/>
      <w:keepLines/>
      <w:outlineLvl w:val="1"/>
    </w:pPr>
    <w:rPr>
      <w:rFonts w:eastAsiaTheme="majorEastAsia" w:cstheme="majorBidi"/>
      <w:kern w:val="2"/>
      <w:sz w:val="28"/>
      <w:szCs w:val="26"/>
    </w:rPr>
  </w:style>
  <w:style w:type="paragraph" w:styleId="Heading3">
    <w:name w:val="heading 3"/>
    <w:basedOn w:val="Normal"/>
    <w:link w:val="Heading3Char"/>
    <w:uiPriority w:val="9"/>
    <w:unhideWhenUsed/>
    <w:qFormat/>
    <w:rsid w:val="00074D6F"/>
    <w:pPr>
      <w:spacing w:line="240" w:lineRule="auto"/>
      <w:ind w:left="360"/>
      <w:outlineLvl w:val="2"/>
    </w:pPr>
    <w:rPr>
      <w:rFonts w:eastAsia="Times New Roman" w:cs="Times New Roman"/>
      <w:b/>
      <w:bCs/>
      <w:kern w:val="2"/>
      <w:szCs w:val="27"/>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5F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spacing w:after="160"/>
    </w:pPr>
    <w:rPr>
      <w:color w:val="595959"/>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semiHidden/>
    <w:unhideWhenUsed/>
    <w:rsid w:val="000832F0"/>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network.learnworlds.com/participatory-action-research-self-advocate-cours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selfadvocatenetwork.com/resources/participatory-research/"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6H+c9OrQxidlko45doLgnThepA==">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Burrow</dc:creator>
  <cp:keywords/>
  <dc:description/>
  <cp:lastModifiedBy>Cynthia Burrow</cp:lastModifiedBy>
  <cp:revision>5</cp:revision>
  <dcterms:created xsi:type="dcterms:W3CDTF">2026-02-06T19:10:00Z</dcterms:created>
  <dcterms:modified xsi:type="dcterms:W3CDTF">2026-02-06T19:58:00Z</dcterms:modified>
</cp:coreProperties>
</file>